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A85FD1" w:rsidRPr="00983A81" w:rsidRDefault="00A85FD1" w:rsidP="00A85FD1">
      <w:pPr>
        <w:autoSpaceDE w:val="0"/>
        <w:autoSpaceDN w:val="0"/>
        <w:adjustRightInd w:val="0"/>
        <w:jc w:val="both"/>
        <w:rPr>
          <w:rFonts w:eastAsia="Batang"/>
          <w:szCs w:val="24"/>
        </w:rPr>
      </w:pPr>
      <w:r w:rsidRPr="008F26DC">
        <w:rPr>
          <w:b/>
        </w:rPr>
        <w:t>„КОМПЛЕКСЕН ОНКОЛОГИЧЕН ЦЕНТЪР - ПЛОВДИВ” ЕОО</w:t>
      </w:r>
      <w:r w:rsidRPr="008F26DC">
        <w:t>Д, ЕИК 000463379, със седалище и адрес на управление:</w:t>
      </w:r>
      <w:r>
        <w:t xml:space="preserve"> </w:t>
      </w:r>
      <w:r w:rsidRPr="008F26DC">
        <w:t>гр. Пловдив, бул. „Васил Априлов” №15А, представлявано от</w:t>
      </w:r>
      <w:r>
        <w:t xml:space="preserve"> Доц. д-р Пламен Фотев, </w:t>
      </w:r>
      <w:proofErr w:type="spellStart"/>
      <w:r>
        <w:t>д.м</w:t>
      </w:r>
      <w:proofErr w:type="spellEnd"/>
      <w:r>
        <w:t xml:space="preserve">. – управител и Таня </w:t>
      </w:r>
      <w:proofErr w:type="spellStart"/>
      <w:r>
        <w:t>Дъвкова</w:t>
      </w:r>
      <w:proofErr w:type="spellEnd"/>
      <w:r>
        <w:t xml:space="preserve"> – главен счетоводител</w:t>
      </w:r>
      <w:r w:rsidRPr="00983A81">
        <w:rPr>
          <w:rFonts w:eastAsia="Batang"/>
          <w:szCs w:val="24"/>
        </w:rPr>
        <w:t xml:space="preserve">, наричано по-долу за краткост </w:t>
      </w:r>
      <w:r w:rsidRPr="00983A81">
        <w:rPr>
          <w:rFonts w:eastAsia="Batang"/>
          <w:b/>
          <w:szCs w:val="24"/>
        </w:rPr>
        <w:t xml:space="preserve">„ЛЕЧЕБНО ЗАВЕДЕНИЕ – </w:t>
      </w:r>
      <w:r w:rsidRPr="00983A81">
        <w:rPr>
          <w:rFonts w:eastAsia="Batang"/>
          <w:b/>
          <w:bCs/>
          <w:szCs w:val="24"/>
        </w:rPr>
        <w:t xml:space="preserve">ВЪЗЛОЖИТЕЛ” </w:t>
      </w:r>
      <w:r w:rsidRPr="00983A81">
        <w:rPr>
          <w:rFonts w:eastAsia="Batang"/>
          <w:szCs w:val="24"/>
        </w:rPr>
        <w:t xml:space="preserve">от една страна </w:t>
      </w:r>
    </w:p>
    <w:p w:rsidR="00C1376E" w:rsidRPr="00983A81" w:rsidRDefault="00C1376E" w:rsidP="00C1376E">
      <w:pPr>
        <w:autoSpaceDE w:val="0"/>
        <w:autoSpaceDN w:val="0"/>
        <w:adjustRightInd w:val="0"/>
        <w:jc w:val="both"/>
        <w:rPr>
          <w:rFonts w:eastAsia="Batang"/>
          <w:szCs w:val="24"/>
        </w:rPr>
      </w:pPr>
      <w:bookmarkStart w:id="0" w:name="_GoBack"/>
      <w:bookmarkEnd w:id="0"/>
      <w:r w:rsidRPr="00983A81">
        <w:rPr>
          <w:rFonts w:eastAsia="Batang"/>
          <w:szCs w:val="24"/>
        </w:rPr>
        <w:t xml:space="preserve">и </w:t>
      </w:r>
    </w:p>
    <w:p w:rsidR="00A84838" w:rsidRPr="00983A81" w:rsidRDefault="00A84838" w:rsidP="00A84838">
      <w:pPr>
        <w:autoSpaceDE w:val="0"/>
        <w:autoSpaceDN w:val="0"/>
        <w:adjustRightInd w:val="0"/>
        <w:jc w:val="both"/>
        <w:rPr>
          <w:rFonts w:eastAsia="Calibri"/>
          <w:b/>
          <w:szCs w:val="24"/>
          <w:lang w:eastAsia="en-US"/>
        </w:rPr>
      </w:pP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32651" w:rsidRPr="00983A81">
        <w:rPr>
          <w:rFonts w:eastAsia="Calibri"/>
          <w:szCs w:val="24"/>
          <w:lang w:eastAsia="en-US"/>
        </w:rPr>
        <w:t xml:space="preserve">................., представлявано от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 ……………………………..</w:t>
      </w:r>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firstRow="1" w:lastRow="0" w:firstColumn="1" w:lastColumn="0" w:noHBand="0" w:noVBand="1"/>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w:t>
            </w:r>
            <w:proofErr w:type="spellEnd"/>
            <w:r w:rsidRPr="00983A81">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w:t>
            </w:r>
            <w:proofErr w:type="spellEnd"/>
            <w:r w:rsidRPr="00983A81">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w:t>
            </w:r>
            <w:proofErr w:type="spellEnd"/>
            <w:r w:rsidRPr="00983A81">
              <w:rPr>
                <w:b/>
                <w:bCs/>
                <w:szCs w:val="24"/>
                <w:lang w:eastAsia="en-GB"/>
              </w:rPr>
              <w:t>-терапевтичен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lastRenderedPageBreak/>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w:t>
      </w:r>
      <w:proofErr w:type="spellStart"/>
      <w:r w:rsidR="00761458" w:rsidRPr="00983A81">
        <w:rPr>
          <w:rFonts w:eastAsia="Calibri"/>
          <w:szCs w:val="24"/>
          <w:lang w:eastAsia="en-US"/>
        </w:rPr>
        <w:t>биоподобните</w:t>
      </w:r>
      <w:proofErr w:type="spellEnd"/>
      <w:r w:rsidR="00761458" w:rsidRPr="00983A81">
        <w:rPr>
          <w:rFonts w:eastAsia="Calibri"/>
          <w:szCs w:val="24"/>
          <w:lang w:eastAsia="en-US"/>
        </w:rPr>
        <w:t xml:space="preserve">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proofErr w:type="spellStart"/>
      <w:r w:rsidRPr="00983A81">
        <w:rPr>
          <w:rFonts w:eastAsia="Calibri"/>
        </w:rPr>
        <w:t>Доставна</w:t>
      </w:r>
      <w:proofErr w:type="spellEnd"/>
      <w:r w:rsidRPr="00983A81">
        <w:rPr>
          <w:rFonts w:eastAsia="Calibri"/>
        </w:rPr>
        <w:t xml:space="preserve">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w:t>
      </w:r>
      <w:proofErr w:type="spellStart"/>
      <w:r w:rsidR="00C1376E" w:rsidRPr="00983A81">
        <w:rPr>
          <w:rFonts w:eastAsia="Calibri"/>
          <w:szCs w:val="24"/>
          <w:lang w:eastAsia="en-US"/>
        </w:rPr>
        <w:t>комплектовани</w:t>
      </w:r>
      <w:proofErr w:type="spellEnd"/>
      <w:r w:rsidR="00C1376E" w:rsidRPr="00983A81">
        <w:rPr>
          <w:rFonts w:eastAsia="Calibri"/>
          <w:szCs w:val="24"/>
          <w:lang w:eastAsia="en-US"/>
        </w:rPr>
        <w:t xml:space="preserve">,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Pr="00983A81">
        <w:rPr>
          <w:rFonts w:eastAsia="Calibri"/>
          <w:szCs w:val="24"/>
          <w:lang w:eastAsia="en-US"/>
        </w:rPr>
        <w:t>…………………………………</w:t>
      </w:r>
      <w:r w:rsidR="00BA7FD4" w:rsidRPr="00983A81">
        <w:rPr>
          <w:rFonts w:eastAsia="Calibri"/>
          <w:szCs w:val="24"/>
          <w:lang w:eastAsia="en-US"/>
        </w:rPr>
        <w:t>……</w:t>
      </w:r>
      <w:r w:rsidR="00C23F17" w:rsidRPr="00983A81">
        <w:rPr>
          <w:rFonts w:eastAsia="Calibri"/>
          <w:szCs w:val="24"/>
          <w:lang w:eastAsia="en-US"/>
        </w:rPr>
        <w:t>………………………………………………………………..</w:t>
      </w:r>
      <w:r w:rsidR="00BA7FD4" w:rsidRPr="00983A81">
        <w:rPr>
          <w:rFonts w:eastAsia="Calibri"/>
          <w:szCs w:val="24"/>
          <w:lang w:eastAsia="en-US"/>
        </w:rPr>
        <w:t>…..</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lastRenderedPageBreak/>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lastRenderedPageBreak/>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количество и </w:t>
      </w:r>
      <w:proofErr w:type="spellStart"/>
      <w:r w:rsidRPr="00983A81">
        <w:rPr>
          <w:rFonts w:eastAsia="Calibri"/>
          <w:szCs w:val="24"/>
          <w:lang w:eastAsia="en-US"/>
        </w:rPr>
        <w:t>некомплектност</w:t>
      </w:r>
      <w:proofErr w:type="spellEnd"/>
      <w:r w:rsidRPr="00983A81">
        <w:rPr>
          <w:rFonts w:eastAsia="Calibri"/>
          <w:szCs w:val="24"/>
          <w:lang w:eastAsia="en-US"/>
        </w:rPr>
        <w:t xml:space="preserve">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lastRenderedPageBreak/>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Pr="00983A81"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B224F5" w:rsidRPr="00983A81"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r w:rsidRPr="00983A81">
        <w:rPr>
          <w:rFonts w:eastAsia="Calibri"/>
          <w:szCs w:val="24"/>
          <w:lang w:eastAsia="en-US"/>
        </w:rPr>
        <w:tab/>
      </w:r>
      <w:r w:rsidRPr="00983A81">
        <w:rPr>
          <w:rFonts w:eastAsia="Calibri"/>
          <w:b/>
          <w:szCs w:val="24"/>
          <w:lang w:eastAsia="en-US"/>
        </w:rPr>
        <w:t>ЗА</w:t>
      </w:r>
      <w:r w:rsidRPr="00983A81">
        <w:rPr>
          <w:rFonts w:eastAsia="Calibri"/>
          <w:szCs w:val="24"/>
          <w:lang w:eastAsia="en-US"/>
        </w:rPr>
        <w:t xml:space="preserve"> </w:t>
      </w:r>
      <w:r w:rsidRPr="00983A81">
        <w:rPr>
          <w:rFonts w:eastAsia="Calibri"/>
          <w:b/>
          <w:bCs/>
          <w:szCs w:val="24"/>
          <w:lang w:eastAsia="en-US"/>
        </w:rPr>
        <w:t>ЛЕЧЕБНОТО ЗАВЕДЕНИЕ- ВЪЗЛОЖИТЕЛ</w:t>
      </w:r>
      <w:r w:rsidR="00B224F5" w:rsidRPr="00983A81">
        <w:rPr>
          <w:rFonts w:eastAsia="Calibri"/>
          <w:szCs w:val="24"/>
          <w:lang w:eastAsia="en-US"/>
        </w:rPr>
        <w:t xml:space="preserve">: </w:t>
      </w:r>
    </w:p>
    <w:p w:rsidR="00B308DE" w:rsidRPr="00B308DE" w:rsidRDefault="00E178BD" w:rsidP="00B308DE">
      <w:pPr>
        <w:tabs>
          <w:tab w:val="left" w:pos="4536"/>
        </w:tabs>
        <w:ind w:firstLine="709"/>
        <w:jc w:val="both"/>
        <w:rPr>
          <w:rFonts w:eastAsia="Calibri"/>
          <w:szCs w:val="24"/>
          <w:lang w:eastAsia="en-US"/>
        </w:rPr>
      </w:pPr>
      <w:r w:rsidRPr="00983A81">
        <w:rPr>
          <w:rFonts w:eastAsia="Calibri"/>
          <w:szCs w:val="24"/>
          <w:lang w:eastAsia="en-US"/>
        </w:rPr>
        <w:t xml:space="preserve">……………………..                          </w:t>
      </w:r>
      <w:r w:rsidR="00B308DE" w:rsidRPr="00B308DE">
        <w:rPr>
          <w:rFonts w:eastAsia="Calibri"/>
          <w:szCs w:val="24"/>
          <w:lang w:eastAsia="en-US"/>
        </w:rPr>
        <w:t xml:space="preserve">Маг. фармацевт Дора </w:t>
      </w:r>
      <w:proofErr w:type="spellStart"/>
      <w:r w:rsidR="00B308DE" w:rsidRPr="00B308DE">
        <w:rPr>
          <w:rFonts w:eastAsia="Calibri"/>
          <w:szCs w:val="24"/>
          <w:lang w:eastAsia="en-US"/>
        </w:rPr>
        <w:t>Пъджева</w:t>
      </w:r>
      <w:proofErr w:type="spellEnd"/>
      <w:r w:rsidR="00B308DE" w:rsidRPr="00B308DE">
        <w:rPr>
          <w:rFonts w:eastAsia="Calibri"/>
          <w:szCs w:val="24"/>
          <w:lang w:eastAsia="en-US"/>
        </w:rPr>
        <w:t xml:space="preserve">, </w:t>
      </w:r>
    </w:p>
    <w:p w:rsidR="00B308DE" w:rsidRPr="00B308DE" w:rsidRDefault="00B308DE" w:rsidP="00B308DE">
      <w:pPr>
        <w:tabs>
          <w:tab w:val="left" w:pos="4536"/>
        </w:tabs>
        <w:ind w:firstLine="4253"/>
        <w:jc w:val="both"/>
        <w:rPr>
          <w:rFonts w:eastAsia="Calibri"/>
          <w:szCs w:val="24"/>
          <w:lang w:eastAsia="en-US"/>
        </w:rPr>
      </w:pPr>
      <w:r w:rsidRPr="00B308DE">
        <w:rPr>
          <w:rFonts w:eastAsia="Calibri"/>
          <w:szCs w:val="24"/>
          <w:lang w:eastAsia="en-US"/>
        </w:rPr>
        <w:t>управител болнична  аптека на</w:t>
      </w:r>
    </w:p>
    <w:p w:rsidR="00B308DE" w:rsidRPr="00B308DE" w:rsidRDefault="00B308DE" w:rsidP="00B308DE">
      <w:pPr>
        <w:tabs>
          <w:tab w:val="left" w:pos="4536"/>
        </w:tabs>
        <w:ind w:firstLine="4253"/>
        <w:jc w:val="both"/>
        <w:rPr>
          <w:rFonts w:eastAsia="Calibri"/>
          <w:szCs w:val="24"/>
          <w:lang w:eastAsia="en-US"/>
        </w:rPr>
      </w:pPr>
      <w:r w:rsidRPr="00B308DE">
        <w:rPr>
          <w:rFonts w:eastAsia="Calibri"/>
          <w:szCs w:val="24"/>
          <w:lang w:eastAsia="en-US"/>
        </w:rPr>
        <w:t xml:space="preserve"> „Комплексен онкологичен център – Пловдив“ ЕООД</w:t>
      </w:r>
    </w:p>
    <w:p w:rsidR="00B308DE" w:rsidRPr="00B308DE" w:rsidRDefault="00B308DE" w:rsidP="00B308DE">
      <w:pPr>
        <w:tabs>
          <w:tab w:val="left" w:pos="4536"/>
        </w:tabs>
        <w:ind w:firstLine="4253"/>
        <w:jc w:val="both"/>
        <w:rPr>
          <w:rFonts w:eastAsia="Calibri"/>
          <w:szCs w:val="24"/>
          <w:lang w:eastAsia="en-US"/>
        </w:rPr>
      </w:pPr>
      <w:r w:rsidRPr="00B308DE">
        <w:rPr>
          <w:rFonts w:eastAsia="Calibri"/>
          <w:szCs w:val="24"/>
          <w:lang w:eastAsia="en-US"/>
        </w:rPr>
        <w:t xml:space="preserve">База II – бул. „Александър Стамболийски“ № 2А, </w:t>
      </w:r>
    </w:p>
    <w:p w:rsidR="00B308DE" w:rsidRPr="00B308DE" w:rsidRDefault="00B308DE" w:rsidP="00B308DE">
      <w:pPr>
        <w:ind w:firstLine="4253"/>
        <w:jc w:val="both"/>
        <w:rPr>
          <w:rFonts w:eastAsia="Calibri"/>
          <w:szCs w:val="24"/>
          <w:lang w:eastAsia="en-US"/>
        </w:rPr>
      </w:pPr>
      <w:r w:rsidRPr="00B308DE">
        <w:rPr>
          <w:rFonts w:eastAsia="Calibri"/>
          <w:szCs w:val="24"/>
          <w:lang w:eastAsia="en-US"/>
        </w:rPr>
        <w:t>тел.:032/670 042</w:t>
      </w:r>
    </w:p>
    <w:p w:rsidR="00B308DE" w:rsidRPr="00B308DE" w:rsidRDefault="00B308DE" w:rsidP="00B308DE">
      <w:pPr>
        <w:ind w:firstLine="4253"/>
        <w:jc w:val="both"/>
        <w:rPr>
          <w:rFonts w:eastAsia="Calibri"/>
          <w:szCs w:val="24"/>
          <w:lang w:eastAsia="en-US"/>
        </w:rPr>
      </w:pPr>
      <w:r w:rsidRPr="00B308DE">
        <w:rPr>
          <w:rFonts w:eastAsia="Calibri"/>
          <w:szCs w:val="24"/>
          <w:lang w:eastAsia="en-US"/>
        </w:rPr>
        <w:t>тел. 0889 341 402</w:t>
      </w:r>
    </w:p>
    <w:p w:rsidR="00B308DE" w:rsidRPr="00B308DE" w:rsidRDefault="00B308DE" w:rsidP="00B308DE">
      <w:pPr>
        <w:ind w:firstLine="4253"/>
        <w:jc w:val="both"/>
        <w:rPr>
          <w:rFonts w:eastAsia="Calibri"/>
          <w:szCs w:val="24"/>
          <w:lang w:eastAsia="en-US"/>
        </w:rPr>
      </w:pPr>
      <w:r w:rsidRPr="00B308DE">
        <w:rPr>
          <w:rFonts w:eastAsia="Calibri"/>
          <w:szCs w:val="24"/>
          <w:lang w:eastAsia="en-US"/>
        </w:rPr>
        <w:t xml:space="preserve">имейл:  </w:t>
      </w:r>
      <w:r w:rsidRPr="00B308DE">
        <w:rPr>
          <w:rFonts w:eastAsia="Calibri"/>
          <w:szCs w:val="24"/>
          <w:lang w:val="en-US" w:eastAsia="en-US"/>
        </w:rPr>
        <w:t>koc_plovdiv_apteka@abv.bg</w:t>
      </w:r>
    </w:p>
    <w:p w:rsidR="00B308DE" w:rsidRPr="00B308DE" w:rsidRDefault="00B308DE" w:rsidP="00B308DE">
      <w:pPr>
        <w:ind w:firstLine="4253"/>
        <w:jc w:val="both"/>
        <w:rPr>
          <w:rFonts w:eastAsia="Calibri"/>
          <w:szCs w:val="24"/>
          <w:lang w:eastAsia="en-US"/>
        </w:rPr>
      </w:pPr>
      <w:r w:rsidRPr="00B308DE">
        <w:rPr>
          <w:rFonts w:eastAsia="Calibri"/>
          <w:szCs w:val="24"/>
          <w:lang w:eastAsia="en-US"/>
        </w:rPr>
        <w:t>Банкова сметка:</w:t>
      </w:r>
    </w:p>
    <w:p w:rsidR="00B308DE" w:rsidRPr="00B308DE" w:rsidRDefault="00B308DE" w:rsidP="00B308DE">
      <w:pPr>
        <w:ind w:firstLine="4253"/>
        <w:jc w:val="both"/>
        <w:rPr>
          <w:rFonts w:eastAsia="MS Mincho"/>
          <w:szCs w:val="24"/>
        </w:rPr>
      </w:pPr>
      <w:r w:rsidRPr="00B308DE">
        <w:rPr>
          <w:rFonts w:eastAsia="MS Mincho"/>
          <w:szCs w:val="24"/>
        </w:rPr>
        <w:t xml:space="preserve">„КОЦ - Пловдив” ЕООД – „Общинска банка” АД, </w:t>
      </w:r>
    </w:p>
    <w:p w:rsidR="00B308DE" w:rsidRPr="00B308DE" w:rsidRDefault="00B308DE" w:rsidP="00B308DE">
      <w:pPr>
        <w:ind w:firstLine="4253"/>
        <w:jc w:val="both"/>
        <w:rPr>
          <w:rFonts w:eastAsia="MS Mincho"/>
          <w:szCs w:val="24"/>
        </w:rPr>
      </w:pPr>
      <w:r w:rsidRPr="00B308DE">
        <w:rPr>
          <w:rFonts w:eastAsia="MS Mincho"/>
          <w:szCs w:val="24"/>
        </w:rPr>
        <w:t xml:space="preserve">банкова сметка BG21 SOMB 9130 1010 1605 01, </w:t>
      </w:r>
    </w:p>
    <w:p w:rsidR="00B308DE" w:rsidRPr="00B308DE" w:rsidRDefault="00B308DE" w:rsidP="00B308DE">
      <w:pPr>
        <w:ind w:firstLine="4253"/>
        <w:jc w:val="both"/>
        <w:rPr>
          <w:rFonts w:eastAsia="Calibri"/>
          <w:szCs w:val="24"/>
          <w:lang w:eastAsia="en-US"/>
        </w:rPr>
      </w:pPr>
      <w:r w:rsidRPr="00B308DE">
        <w:rPr>
          <w:rFonts w:eastAsia="MS Mincho"/>
          <w:szCs w:val="24"/>
        </w:rPr>
        <w:t>банков код SOMBBGSF</w:t>
      </w:r>
    </w:p>
    <w:p w:rsidR="00B224F5" w:rsidRPr="00983A81" w:rsidRDefault="00B224F5" w:rsidP="00B308DE">
      <w:pPr>
        <w:ind w:firstLine="4253"/>
        <w:jc w:val="both"/>
        <w:rPr>
          <w:rFonts w:eastAsia="Calibri"/>
          <w:szCs w:val="24"/>
          <w:lang w:eastAsia="en-US"/>
        </w:rPr>
      </w:pPr>
      <w:r w:rsidRPr="00983A81">
        <w:rPr>
          <w:rFonts w:eastAsia="Calibri"/>
          <w:szCs w:val="24"/>
          <w:lang w:eastAsia="en-US"/>
        </w:rPr>
        <w:tab/>
      </w:r>
      <w:r w:rsidRPr="00983A81">
        <w:rPr>
          <w:rFonts w:eastAsia="Calibri"/>
          <w:szCs w:val="24"/>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lastRenderedPageBreak/>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962CFB" w:rsidRPr="00983A81" w:rsidRDefault="00682FB8" w:rsidP="00962CFB">
      <w:pPr>
        <w:autoSpaceDE w:val="0"/>
        <w:autoSpaceDN w:val="0"/>
        <w:adjustRightInd w:val="0"/>
        <w:jc w:val="both"/>
        <w:rPr>
          <w:rFonts w:eastAsia="Batang"/>
          <w:b/>
          <w:iCs/>
          <w:szCs w:val="24"/>
        </w:rPr>
      </w:pPr>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B857F6" w:rsidRPr="007E50A5" w:rsidRDefault="00962CFB" w:rsidP="007E50A5">
      <w:pPr>
        <w:autoSpaceDE w:val="0"/>
        <w:autoSpaceDN w:val="0"/>
        <w:adjustRightInd w:val="0"/>
        <w:jc w:val="both"/>
        <w:rPr>
          <w:rFonts w:eastAsia="Batang"/>
          <w:b/>
          <w:iCs/>
          <w:szCs w:val="24"/>
        </w:rPr>
      </w:pPr>
      <w:r w:rsidRPr="00983A81">
        <w:rPr>
          <w:rFonts w:eastAsia="Batang"/>
          <w:b/>
          <w:szCs w:val="24"/>
        </w:rPr>
        <w:t xml:space="preserve">____________________                            </w:t>
      </w:r>
      <w:r w:rsidRPr="00983A81">
        <w:rPr>
          <w:rFonts w:eastAsia="Batang"/>
          <w:b/>
          <w:szCs w:val="24"/>
        </w:rPr>
        <w:tab/>
      </w:r>
      <w:r w:rsidRPr="00983A81">
        <w:rPr>
          <w:rFonts w:eastAsia="Batang"/>
          <w:b/>
          <w:szCs w:val="24"/>
        </w:rPr>
        <w:tab/>
      </w:r>
      <w:r w:rsidRPr="00983A81">
        <w:rPr>
          <w:rFonts w:eastAsia="Batang"/>
          <w:b/>
          <w:szCs w:val="24"/>
        </w:rPr>
        <w:tab/>
      </w:r>
      <w:r w:rsidRPr="00983A81">
        <w:rPr>
          <w:rFonts w:eastAsia="Batang"/>
          <w:b/>
          <w:szCs w:val="24"/>
        </w:rPr>
        <w:tab/>
        <w:t>_________________</w:t>
      </w:r>
    </w:p>
    <w:sectPr w:rsidR="00B857F6" w:rsidRPr="007E50A5" w:rsidSect="00E16070">
      <w:pgSz w:w="11906" w:h="16838"/>
      <w:pgMar w:top="1135" w:right="1133" w:bottom="567" w:left="851" w:header="420"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15:restartNumberingAfterBreak="0">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15:restartNumberingAfterBreak="0">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15:restartNumberingAfterBreak="0">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6E"/>
    <w:rsid w:val="00043C95"/>
    <w:rsid w:val="000B38CD"/>
    <w:rsid w:val="000D038A"/>
    <w:rsid w:val="000D3043"/>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2FE9"/>
    <w:rsid w:val="00400C8F"/>
    <w:rsid w:val="00447559"/>
    <w:rsid w:val="00456EAE"/>
    <w:rsid w:val="0048523F"/>
    <w:rsid w:val="0048658B"/>
    <w:rsid w:val="004B50EE"/>
    <w:rsid w:val="004C0BA6"/>
    <w:rsid w:val="004C2BF8"/>
    <w:rsid w:val="004C669A"/>
    <w:rsid w:val="004F25BA"/>
    <w:rsid w:val="00533F67"/>
    <w:rsid w:val="00565F88"/>
    <w:rsid w:val="005A270C"/>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A7C19"/>
    <w:rsid w:val="008E04D7"/>
    <w:rsid w:val="008E0A7A"/>
    <w:rsid w:val="009270F7"/>
    <w:rsid w:val="0094187F"/>
    <w:rsid w:val="00962CFB"/>
    <w:rsid w:val="00965176"/>
    <w:rsid w:val="00981AD2"/>
    <w:rsid w:val="00983A81"/>
    <w:rsid w:val="00984C46"/>
    <w:rsid w:val="009B0BDB"/>
    <w:rsid w:val="009B6462"/>
    <w:rsid w:val="00A15CC8"/>
    <w:rsid w:val="00A3595F"/>
    <w:rsid w:val="00A755C1"/>
    <w:rsid w:val="00A84838"/>
    <w:rsid w:val="00A85FD1"/>
    <w:rsid w:val="00B008CD"/>
    <w:rsid w:val="00B02121"/>
    <w:rsid w:val="00B11F9B"/>
    <w:rsid w:val="00B224F5"/>
    <w:rsid w:val="00B22DEC"/>
    <w:rsid w:val="00B308DE"/>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B108-2FAD-4CCB-B771-505967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23F"/>
    <w:pPr>
      <w:spacing w:after="0" w:line="240" w:lineRule="auto"/>
    </w:pPr>
    <w:rPr>
      <w:rFonts w:ascii="Times New Roman" w:hAnsi="Times New Roman" w:cs="Times New Roman"/>
      <w:sz w:val="24"/>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4091"/>
    <w:pPr>
      <w:spacing w:after="0" w:line="240" w:lineRule="auto"/>
    </w:pPr>
    <w:rPr>
      <w:rFonts w:ascii="Times New Roman" w:hAnsi="Times New Roman"/>
      <w:sz w:val="24"/>
      <w:lang w:val="bg-BG"/>
    </w:rPr>
  </w:style>
  <w:style w:type="paragraph" w:styleId="a4">
    <w:name w:val="Balloon Text"/>
    <w:basedOn w:val="a"/>
    <w:link w:val="a5"/>
    <w:uiPriority w:val="99"/>
    <w:semiHidden/>
    <w:unhideWhenUsed/>
    <w:rsid w:val="00962CFB"/>
    <w:rPr>
      <w:rFonts w:ascii="Segoe UI" w:hAnsi="Segoe UI" w:cs="Segoe UI"/>
      <w:sz w:val="18"/>
      <w:szCs w:val="18"/>
    </w:rPr>
  </w:style>
  <w:style w:type="character" w:customStyle="1" w:styleId="a5">
    <w:name w:val="Изнесен текст Знак"/>
    <w:basedOn w:val="a0"/>
    <w:link w:val="a4"/>
    <w:uiPriority w:val="99"/>
    <w:semiHidden/>
    <w:rsid w:val="00962CFB"/>
    <w:rPr>
      <w:rFonts w:ascii="Segoe UI" w:hAnsi="Segoe UI" w:cs="Segoe UI"/>
      <w:sz w:val="18"/>
      <w:szCs w:val="18"/>
      <w:lang w:val="bg-BG" w:eastAsia="bg-BG"/>
    </w:rPr>
  </w:style>
  <w:style w:type="paragraph" w:styleId="a6">
    <w:name w:val="List Paragraph"/>
    <w:basedOn w:val="a"/>
    <w:uiPriority w:val="34"/>
    <w:qFormat/>
    <w:rsid w:val="00965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828A-619B-4B02-B70A-9ED9911B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Mizineva</cp:lastModifiedBy>
  <cp:revision>5</cp:revision>
  <cp:lastPrinted>2019-09-24T09:42:00Z</cp:lastPrinted>
  <dcterms:created xsi:type="dcterms:W3CDTF">2019-09-19T14:15:00Z</dcterms:created>
  <dcterms:modified xsi:type="dcterms:W3CDTF">2021-02-02T08:12:00Z</dcterms:modified>
</cp:coreProperties>
</file>